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1562D" w14:textId="77777777" w:rsidR="00BC23D9" w:rsidRPr="00EB6F25" w:rsidRDefault="00BC23D9" w:rsidP="00BC23D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  <w:r w:rsidRPr="00EB6F25">
        <w:rPr>
          <w:rFonts w:ascii="TH SarabunPSK" w:eastAsia="Calibri" w:hAnsi="TH SarabunPSK" w:cs="TH SarabunPSK"/>
          <w:b/>
          <w:bCs/>
          <w:sz w:val="48"/>
          <w:szCs w:val="48"/>
          <w:cs/>
        </w:rPr>
        <w:t>ข้อบังคับคณะกรรมการสวัสดิการ</w:t>
      </w:r>
    </w:p>
    <w:p w14:paraId="2BF3CFD2" w14:textId="77777777" w:rsidR="00BC23D9" w:rsidRPr="00EB6F25" w:rsidRDefault="00BC23D9" w:rsidP="00BC23D9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eastAsia="Calibri" w:hAnsi="TH SarabunPSK" w:cs="TH SarabunPSK"/>
          <w:b/>
          <w:bCs/>
          <w:sz w:val="48"/>
          <w:szCs w:val="48"/>
          <w:cs/>
        </w:rPr>
        <w:t>ภายในสำนักงานคณะกรรมการสิทธิมนุษยชนแห่งชาติ</w:t>
      </w:r>
    </w:p>
    <w:p w14:paraId="43786C1A" w14:textId="3552212A" w:rsidR="001009BC" w:rsidRPr="00EB6F25" w:rsidRDefault="00A12DB2" w:rsidP="00BC23D9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>ว่าด้วยการ</w:t>
      </w:r>
      <w:r w:rsidR="00414FA3" w:rsidRPr="00EB6F25">
        <w:rPr>
          <w:rFonts w:ascii="TH SarabunPSK" w:hAnsi="TH SarabunPSK" w:cs="TH SarabunPSK"/>
          <w:sz w:val="34"/>
          <w:szCs w:val="34"/>
          <w:cs/>
        </w:rPr>
        <w:t>สงเคราะห์สมาชิก</w:t>
      </w:r>
      <w:r w:rsidR="008D2DEE">
        <w:rPr>
          <w:rFonts w:ascii="TH SarabunPSK" w:hAnsi="TH SarabunPSK" w:cs="TH SarabunPSK"/>
          <w:sz w:val="34"/>
          <w:szCs w:val="34"/>
        </w:rPr>
        <w:t xml:space="preserve"> </w:t>
      </w:r>
      <w:r w:rsidR="008D2DEE">
        <w:rPr>
          <w:rFonts w:ascii="TH SarabunPSK" w:hAnsi="TH SarabunPSK" w:cs="TH SarabunPSK" w:hint="cs"/>
          <w:sz w:val="34"/>
          <w:szCs w:val="34"/>
          <w:cs/>
        </w:rPr>
        <w:t>(ฉบับที่ ๒)</w:t>
      </w:r>
    </w:p>
    <w:p w14:paraId="7DD7FFDA" w14:textId="5254CB94" w:rsidR="00620BAF" w:rsidRPr="00EB6F25" w:rsidRDefault="007D072A" w:rsidP="00620BAF">
      <w:pPr>
        <w:spacing w:after="0" w:line="240" w:lineRule="auto"/>
        <w:jc w:val="center"/>
        <w:rPr>
          <w:rFonts w:ascii="TH SarabunPSK" w:eastAsia="Times New Roman" w:hAnsi="TH SarabunPSK" w:cs="TH SarabunPSK"/>
          <w:sz w:val="34"/>
          <w:szCs w:val="34"/>
          <w:cs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>พ</w:t>
      </w:r>
      <w:r w:rsidR="00C961E7" w:rsidRPr="00EB6F25">
        <w:rPr>
          <w:rFonts w:ascii="TH SarabunPSK" w:hAnsi="TH SarabunPSK" w:cs="TH SarabunPSK"/>
          <w:sz w:val="34"/>
          <w:szCs w:val="34"/>
          <w:cs/>
        </w:rPr>
        <w:t xml:space="preserve">.ศ. </w:t>
      </w:r>
      <w:r w:rsidR="00612B37">
        <w:rPr>
          <w:rFonts w:ascii="TH SarabunPSK" w:hAnsi="TH SarabunPSK" w:cs="TH SarabunPSK" w:hint="cs"/>
          <w:sz w:val="34"/>
          <w:szCs w:val="34"/>
          <w:cs/>
        </w:rPr>
        <w:t>๒๕</w:t>
      </w:r>
      <w:r w:rsidR="008D2DEE">
        <w:rPr>
          <w:rFonts w:ascii="TH SarabunPSK" w:hAnsi="TH SarabunPSK" w:cs="TH SarabunPSK" w:hint="cs"/>
          <w:sz w:val="34"/>
          <w:szCs w:val="34"/>
          <w:cs/>
        </w:rPr>
        <w:t>๖๘</w:t>
      </w:r>
    </w:p>
    <w:p w14:paraId="627F494D" w14:textId="77777777" w:rsidR="00620BAF" w:rsidRPr="00EB6F25" w:rsidRDefault="00620BAF" w:rsidP="00620BAF">
      <w:pPr>
        <w:spacing w:after="0" w:line="240" w:lineRule="auto"/>
        <w:jc w:val="center"/>
        <w:rPr>
          <w:rFonts w:ascii="TH SarabunPSK" w:eastAsia="Times New Roman" w:hAnsi="TH SarabunPSK" w:cs="TH SarabunPSK"/>
          <w:sz w:val="16"/>
          <w:szCs w:val="16"/>
        </w:rPr>
      </w:pPr>
      <w:r w:rsidRPr="00EB6F25">
        <w:rPr>
          <w:rFonts w:ascii="TH SarabunPSK" w:eastAsia="Times New Roman" w:hAnsi="TH SarabunPSK" w:cs="TH SarabunPSK"/>
          <w:sz w:val="34"/>
          <w:szCs w:val="34"/>
          <w:u w:val="single"/>
        </w:rPr>
        <w:tab/>
      </w:r>
      <w:r w:rsidR="00261C12" w:rsidRPr="00EB6F25">
        <w:rPr>
          <w:rFonts w:ascii="TH SarabunPSK" w:eastAsia="Times New Roman" w:hAnsi="TH SarabunPSK" w:cs="TH SarabunPSK"/>
          <w:sz w:val="34"/>
          <w:szCs w:val="34"/>
          <w:u w:val="single"/>
        </w:rPr>
        <w:tab/>
      </w:r>
      <w:r w:rsidRPr="00EB6F25">
        <w:rPr>
          <w:rFonts w:ascii="TH SarabunPSK" w:eastAsia="Times New Roman" w:hAnsi="TH SarabunPSK" w:cs="TH SarabunPSK"/>
          <w:sz w:val="34"/>
          <w:szCs w:val="34"/>
          <w:u w:val="single"/>
        </w:rPr>
        <w:tab/>
      </w:r>
    </w:p>
    <w:p w14:paraId="482BF998" w14:textId="77777777" w:rsidR="00620BAF" w:rsidRPr="00EB6F25" w:rsidRDefault="00620BAF" w:rsidP="00620BAF">
      <w:pPr>
        <w:spacing w:after="0" w:line="240" w:lineRule="auto"/>
        <w:jc w:val="center"/>
        <w:rPr>
          <w:rFonts w:ascii="TH SarabunPSK" w:eastAsia="Times New Roman" w:hAnsi="TH SarabunPSK" w:cs="TH SarabunPSK"/>
          <w:sz w:val="16"/>
          <w:szCs w:val="16"/>
        </w:rPr>
      </w:pPr>
    </w:p>
    <w:p w14:paraId="5A132844" w14:textId="50699473" w:rsidR="001F45D6" w:rsidRPr="00EB6F25" w:rsidRDefault="00A12DB2" w:rsidP="00A107E8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="00E86EA3" w:rsidRPr="00EB6F25">
        <w:rPr>
          <w:rFonts w:ascii="TH SarabunPSK" w:hAnsi="TH SarabunPSK" w:cs="TH SarabunPSK"/>
          <w:spacing w:val="-4"/>
          <w:sz w:val="34"/>
          <w:szCs w:val="34"/>
          <w:cs/>
        </w:rPr>
        <w:t>โดยที่เป็นการสมควร</w:t>
      </w:r>
      <w:r w:rsidR="008D2DEE">
        <w:rPr>
          <w:rFonts w:ascii="TH SarabunPSK" w:hAnsi="TH SarabunPSK" w:cs="TH SarabunPSK" w:hint="cs"/>
          <w:spacing w:val="-4"/>
          <w:sz w:val="34"/>
          <w:szCs w:val="34"/>
          <w:cs/>
        </w:rPr>
        <w:t>ปรับปรุง</w:t>
      </w:r>
      <w:r w:rsidR="00E86EA3" w:rsidRPr="00EB6F25">
        <w:rPr>
          <w:rFonts w:ascii="TH SarabunPSK" w:hAnsi="TH SarabunPSK" w:cs="TH SarabunPSK"/>
          <w:spacing w:val="-4"/>
          <w:sz w:val="34"/>
          <w:szCs w:val="34"/>
          <w:cs/>
        </w:rPr>
        <w:t>ข้อบังคับ</w:t>
      </w:r>
      <w:r w:rsidR="006D03A2" w:rsidRPr="00EB6F25">
        <w:rPr>
          <w:rFonts w:ascii="TH SarabunPSK" w:hAnsi="TH SarabunPSK" w:cs="TH SarabunPSK"/>
          <w:spacing w:val="-4"/>
          <w:sz w:val="34"/>
          <w:szCs w:val="34"/>
          <w:cs/>
        </w:rPr>
        <w:t>คณะกรรมการสวัสดิการภายใน</w:t>
      </w:r>
      <w:r w:rsidR="00974263" w:rsidRPr="00EB6F25">
        <w:rPr>
          <w:rFonts w:ascii="TH SarabunPSK" w:hAnsi="TH SarabunPSK" w:cs="TH SarabunPSK"/>
          <w:spacing w:val="-4"/>
          <w:sz w:val="34"/>
          <w:szCs w:val="34"/>
          <w:cs/>
        </w:rPr>
        <w:t>สำนักงานคณะกรรมการ</w:t>
      </w:r>
      <w:r w:rsidR="00974263" w:rsidRPr="00EB6F25">
        <w:rPr>
          <w:rFonts w:ascii="TH SarabunPSK" w:hAnsi="TH SarabunPSK" w:cs="TH SarabunPSK"/>
          <w:sz w:val="34"/>
          <w:szCs w:val="34"/>
          <w:cs/>
        </w:rPr>
        <w:t>สิทธิมนุษยชนแห่งชาติ</w:t>
      </w:r>
      <w:r w:rsidR="0047494E" w:rsidRPr="00EB6F25">
        <w:rPr>
          <w:rFonts w:ascii="TH SarabunPSK" w:hAnsi="TH SarabunPSK" w:cs="TH SarabunPSK"/>
          <w:sz w:val="34"/>
          <w:szCs w:val="34"/>
          <w:cs/>
        </w:rPr>
        <w:t>ว่าด้วยการสงเคราะห์สมาชิก</w:t>
      </w:r>
      <w:r w:rsidR="008D2DEE" w:rsidRPr="008D2DEE">
        <w:rPr>
          <w:rFonts w:ascii="TH SarabunPSK" w:hAnsi="TH SarabunPSK" w:cs="TH SarabunPSK"/>
          <w:sz w:val="34"/>
          <w:szCs w:val="34"/>
          <w:cs/>
        </w:rPr>
        <w:t>ให้มีความเหมาะสมยิ่งขึ้น</w:t>
      </w:r>
    </w:p>
    <w:p w14:paraId="2BFC8FB2" w14:textId="77777777" w:rsidR="00E86EA3" w:rsidRPr="00EB6F25" w:rsidRDefault="00E86EA3" w:rsidP="008D2DEE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pacing w:val="-4"/>
          <w:sz w:val="34"/>
          <w:szCs w:val="34"/>
        </w:rPr>
        <w:tab/>
      </w:r>
      <w:r w:rsidR="00C961E7" w:rsidRPr="00EB6F25">
        <w:rPr>
          <w:rFonts w:ascii="TH SarabunPSK" w:hAnsi="TH SarabunPSK" w:cs="TH SarabunPSK"/>
          <w:spacing w:val="-4"/>
          <w:sz w:val="34"/>
          <w:szCs w:val="34"/>
          <w:cs/>
        </w:rPr>
        <w:t>อาศัยอำนาจตามความในข้อ ๙</w:t>
      </w:r>
      <w:r w:rsidRPr="00EB6F25">
        <w:rPr>
          <w:rFonts w:ascii="TH SarabunPSK" w:hAnsi="TH SarabunPSK" w:cs="TH SarabunPSK"/>
          <w:spacing w:val="-4"/>
          <w:sz w:val="34"/>
          <w:szCs w:val="34"/>
          <w:cs/>
        </w:rPr>
        <w:t xml:space="preserve"> (</w:t>
      </w:r>
      <w:r w:rsidR="00C961E7" w:rsidRPr="00EB6F25">
        <w:rPr>
          <w:rFonts w:ascii="TH SarabunPSK" w:hAnsi="TH SarabunPSK" w:cs="TH SarabunPSK"/>
          <w:spacing w:val="-4"/>
          <w:sz w:val="34"/>
          <w:szCs w:val="34"/>
          <w:cs/>
        </w:rPr>
        <w:t>๒</w:t>
      </w:r>
      <w:r w:rsidRPr="00EB6F25">
        <w:rPr>
          <w:rFonts w:ascii="TH SarabunPSK" w:hAnsi="TH SarabunPSK" w:cs="TH SarabunPSK"/>
          <w:spacing w:val="-4"/>
          <w:sz w:val="34"/>
          <w:szCs w:val="34"/>
          <w:cs/>
        </w:rPr>
        <w:t xml:space="preserve">) </w:t>
      </w:r>
      <w:r w:rsidR="00414FA3" w:rsidRPr="00EB6F25">
        <w:rPr>
          <w:rFonts w:ascii="TH SarabunPSK" w:hAnsi="TH SarabunPSK" w:cs="TH SarabunPSK"/>
          <w:spacing w:val="-4"/>
          <w:sz w:val="34"/>
          <w:szCs w:val="34"/>
          <w:cs/>
        </w:rPr>
        <w:t>และข้อ ๑</w:t>
      </w:r>
      <w:r w:rsidR="007C1148" w:rsidRPr="00EB6F25">
        <w:rPr>
          <w:rFonts w:ascii="TH SarabunPSK" w:hAnsi="TH SarabunPSK" w:cs="TH SarabunPSK" w:hint="cs"/>
          <w:spacing w:val="-4"/>
          <w:sz w:val="34"/>
          <w:szCs w:val="34"/>
          <w:cs/>
        </w:rPr>
        <w:t>๐</w:t>
      </w:r>
      <w:r w:rsidR="00414FA3" w:rsidRPr="00EB6F25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Pr="00EB6F25">
        <w:rPr>
          <w:rFonts w:ascii="TH SarabunPSK" w:hAnsi="TH SarabunPSK" w:cs="TH SarabunPSK"/>
          <w:spacing w:val="-4"/>
          <w:sz w:val="34"/>
          <w:szCs w:val="34"/>
          <w:cs/>
        </w:rPr>
        <w:t>แห่งระเบียบคณะกรรมการสิทธิมนุษยชนแห่งชาติ</w:t>
      </w:r>
      <w:r w:rsidRPr="00EB6F25">
        <w:rPr>
          <w:rFonts w:ascii="TH SarabunPSK" w:hAnsi="TH SarabunPSK" w:cs="TH SarabunPSK"/>
          <w:sz w:val="34"/>
          <w:szCs w:val="34"/>
          <w:cs/>
        </w:rPr>
        <w:t>ว่าด้วยการจัดสวัสดิการภายในสำนักงานคณะกรรมก</w:t>
      </w:r>
      <w:r w:rsidR="00C961E7" w:rsidRPr="00EB6F25">
        <w:rPr>
          <w:rFonts w:ascii="TH SarabunPSK" w:hAnsi="TH SarabunPSK" w:cs="TH SarabunPSK"/>
          <w:sz w:val="34"/>
          <w:szCs w:val="34"/>
          <w:cs/>
        </w:rPr>
        <w:t>ารสิทธิมนุษยชนแห่งชาติ พ.ศ. ๒๕๖๑</w:t>
      </w:r>
      <w:r w:rsidRPr="00EB6F25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D03A2" w:rsidRPr="008D2DEE">
        <w:rPr>
          <w:rFonts w:ascii="TH SarabunPSK" w:hAnsi="TH SarabunPSK" w:cs="TH SarabunPSK"/>
          <w:spacing w:val="-6"/>
          <w:sz w:val="34"/>
          <w:szCs w:val="34"/>
          <w:cs/>
        </w:rPr>
        <w:t>คณะกรรมการสวัสดิการภายในสำนักงานคณะกรรมการสิทธิมนุษยชนแห่งชาติ</w:t>
      </w:r>
      <w:r w:rsidRPr="008D2DEE">
        <w:rPr>
          <w:rFonts w:ascii="TH SarabunPSK" w:hAnsi="TH SarabunPSK" w:cs="TH SarabunPSK"/>
          <w:spacing w:val="-6"/>
          <w:sz w:val="34"/>
          <w:szCs w:val="34"/>
          <w:cs/>
        </w:rPr>
        <w:t>จึงออกข้อบังคับไว้ ดังต่อไปนี้</w:t>
      </w:r>
    </w:p>
    <w:p w14:paraId="13217516" w14:textId="77777777" w:rsidR="00E86EA3" w:rsidRPr="00EB6F25" w:rsidRDefault="00E86EA3" w:rsidP="00A107E8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0595832B" w14:textId="4DB7630A" w:rsidR="00E86EA3" w:rsidRPr="00EB6F25" w:rsidRDefault="00E86EA3" w:rsidP="00993B37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="00C961E7" w:rsidRPr="00EB6F25">
        <w:rPr>
          <w:rFonts w:ascii="TH SarabunPSK" w:hAnsi="TH SarabunPSK" w:cs="TH SarabunPSK"/>
          <w:sz w:val="34"/>
          <w:szCs w:val="34"/>
          <w:cs/>
        </w:rPr>
        <w:t>ข้อ ๑</w:t>
      </w:r>
      <w:r w:rsidRPr="00EB6F25">
        <w:rPr>
          <w:rFonts w:ascii="TH SarabunPSK" w:hAnsi="TH SarabunPSK" w:cs="TH SarabunPSK"/>
          <w:sz w:val="34"/>
          <w:szCs w:val="34"/>
          <w:cs/>
        </w:rPr>
        <w:t xml:space="preserve"> ข้อบังคับนี้เรียกว่า “ข้อบังคับ</w:t>
      </w:r>
      <w:r w:rsidR="006D03A2" w:rsidRPr="00EB6F25">
        <w:rPr>
          <w:rFonts w:ascii="TH SarabunPSK" w:hAnsi="TH SarabunPSK" w:cs="TH SarabunPSK"/>
          <w:sz w:val="34"/>
          <w:szCs w:val="34"/>
          <w:cs/>
        </w:rPr>
        <w:t>คณะกรรมการสวัสดิการภายใน</w:t>
      </w:r>
      <w:r w:rsidR="00974263" w:rsidRPr="00EB6F25">
        <w:rPr>
          <w:rFonts w:ascii="TH SarabunPSK" w:hAnsi="TH SarabunPSK" w:cs="TH SarabunPSK"/>
          <w:sz w:val="34"/>
          <w:szCs w:val="34"/>
          <w:cs/>
        </w:rPr>
        <w:t>สำนักงานคณะกรรมการ</w:t>
      </w:r>
      <w:r w:rsidR="001B534B" w:rsidRPr="00EB6F25">
        <w:rPr>
          <w:rFonts w:ascii="TH SarabunPSK" w:hAnsi="TH SarabunPSK" w:cs="TH SarabunPSK"/>
          <w:sz w:val="34"/>
          <w:szCs w:val="34"/>
          <w:cs/>
        </w:rPr>
        <w:br/>
      </w:r>
      <w:r w:rsidR="00974263" w:rsidRPr="00EB6F25">
        <w:rPr>
          <w:rFonts w:ascii="TH SarabunPSK" w:hAnsi="TH SarabunPSK" w:cs="TH SarabunPSK"/>
          <w:sz w:val="34"/>
          <w:szCs w:val="34"/>
          <w:cs/>
        </w:rPr>
        <w:t>สิทธิมนุษยชนแห่งชาติ</w:t>
      </w:r>
      <w:r w:rsidR="00414FA3" w:rsidRPr="00EB6F25">
        <w:rPr>
          <w:rFonts w:ascii="TH SarabunPSK" w:hAnsi="TH SarabunPSK" w:cs="TH SarabunPSK"/>
          <w:sz w:val="34"/>
          <w:szCs w:val="34"/>
          <w:cs/>
        </w:rPr>
        <w:t xml:space="preserve">ว่าด้วยการสงเคราะห์สมาชิก </w:t>
      </w:r>
      <w:r w:rsidR="008D2DEE">
        <w:rPr>
          <w:rFonts w:ascii="TH SarabunPSK" w:hAnsi="TH SarabunPSK" w:cs="TH SarabunPSK" w:hint="cs"/>
          <w:sz w:val="34"/>
          <w:szCs w:val="34"/>
          <w:cs/>
        </w:rPr>
        <w:t xml:space="preserve">(ฉบับที่ ๒) </w:t>
      </w:r>
      <w:r w:rsidR="00C961E7" w:rsidRPr="00EB6F25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612B37">
        <w:rPr>
          <w:rFonts w:ascii="TH SarabunPSK" w:hAnsi="TH SarabunPSK" w:cs="TH SarabunPSK" w:hint="cs"/>
          <w:sz w:val="34"/>
          <w:szCs w:val="34"/>
          <w:cs/>
        </w:rPr>
        <w:t>๒๕๖</w:t>
      </w:r>
      <w:r w:rsidR="008D2DEE">
        <w:rPr>
          <w:rFonts w:ascii="TH SarabunPSK" w:hAnsi="TH SarabunPSK" w:cs="TH SarabunPSK" w:hint="cs"/>
          <w:sz w:val="34"/>
          <w:szCs w:val="34"/>
          <w:cs/>
        </w:rPr>
        <w:t>๘</w:t>
      </w:r>
      <w:r w:rsidRPr="00EB6F25">
        <w:rPr>
          <w:rFonts w:ascii="TH SarabunPSK" w:hAnsi="TH SarabunPSK" w:cs="TH SarabunPSK"/>
          <w:sz w:val="34"/>
          <w:szCs w:val="34"/>
          <w:cs/>
        </w:rPr>
        <w:t>”</w:t>
      </w:r>
    </w:p>
    <w:p w14:paraId="53D5C89C" w14:textId="77777777" w:rsidR="00E86EA3" w:rsidRPr="00EB6F25" w:rsidRDefault="00E86EA3" w:rsidP="00A107E8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B7DE728" w14:textId="77777777" w:rsidR="00E86EA3" w:rsidRPr="00EB6F25" w:rsidRDefault="00E86EA3" w:rsidP="00A107E8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ab/>
      </w:r>
      <w:r w:rsidR="00C961E7" w:rsidRPr="00EB6F25">
        <w:rPr>
          <w:rFonts w:ascii="TH SarabunPSK" w:hAnsi="TH SarabunPSK" w:cs="TH SarabunPSK"/>
          <w:sz w:val="34"/>
          <w:szCs w:val="34"/>
          <w:cs/>
        </w:rPr>
        <w:t>ข้อ ๒</w:t>
      </w:r>
      <w:r w:rsidRPr="00EB6F25">
        <w:rPr>
          <w:rFonts w:ascii="TH SarabunPSK" w:hAnsi="TH SarabunPSK" w:cs="TH SarabunPSK"/>
          <w:sz w:val="34"/>
          <w:szCs w:val="34"/>
          <w:cs/>
        </w:rPr>
        <w:t xml:space="preserve"> ข้อบังคับนี้ให้ใช้บังคับตั้งแต่</w:t>
      </w:r>
      <w:r w:rsidR="00530A31" w:rsidRPr="00EB6F25">
        <w:rPr>
          <w:rFonts w:ascii="TH SarabunPSK" w:hAnsi="TH SarabunPSK" w:cs="TH SarabunPSK"/>
          <w:sz w:val="34"/>
          <w:szCs w:val="34"/>
          <w:cs/>
        </w:rPr>
        <w:t>บัดนี้</w:t>
      </w:r>
      <w:r w:rsidRPr="00EB6F25">
        <w:rPr>
          <w:rFonts w:ascii="TH SarabunPSK" w:hAnsi="TH SarabunPSK" w:cs="TH SarabunPSK"/>
          <w:sz w:val="34"/>
          <w:szCs w:val="34"/>
          <w:cs/>
        </w:rPr>
        <w:t>เป็นต้นไป</w:t>
      </w:r>
    </w:p>
    <w:p w14:paraId="3819C53F" w14:textId="77777777" w:rsidR="006D03A2" w:rsidRPr="00EB6F25" w:rsidRDefault="006D03A2" w:rsidP="00A107E8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50B2343" w14:textId="4457E5B7" w:rsidR="008D2DEE" w:rsidRDefault="00414FA3" w:rsidP="008D2DEE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</w:rPr>
        <w:tab/>
      </w:r>
      <w:r w:rsidRPr="00EB6F25">
        <w:rPr>
          <w:rFonts w:ascii="TH SarabunPSK" w:hAnsi="TH SarabunPSK" w:cs="TH SarabunPSK"/>
          <w:sz w:val="34"/>
          <w:szCs w:val="34"/>
          <w:cs/>
        </w:rPr>
        <w:t xml:space="preserve">ข้อ ๓ </w:t>
      </w:r>
      <w:r w:rsidR="008D2DEE">
        <w:rPr>
          <w:rFonts w:ascii="TH SarabunPSK" w:hAnsi="TH SarabunPSK" w:cs="TH SarabunPSK" w:hint="cs"/>
          <w:sz w:val="34"/>
          <w:szCs w:val="34"/>
          <w:cs/>
        </w:rPr>
        <w:t>ให้เพิ่มความต่อไปนี้เป็นวรรคสามของข้อ ๕ ของ</w:t>
      </w:r>
      <w:r w:rsidR="008D2DEE" w:rsidRPr="00EB6F25">
        <w:rPr>
          <w:rFonts w:ascii="TH SarabunPSK" w:hAnsi="TH SarabunPSK" w:cs="TH SarabunPSK"/>
          <w:sz w:val="34"/>
          <w:szCs w:val="34"/>
          <w:cs/>
        </w:rPr>
        <w:t xml:space="preserve">ข้อบังคับคณะกรรมการสวัสดิการภายในสำนักงานคณะกรรมการสิทธิมนุษยชนแห่งชาติว่าด้วยการสงเคราะห์สมาชิก พ.ศ. </w:t>
      </w:r>
      <w:r w:rsidR="008D2DEE">
        <w:rPr>
          <w:rFonts w:ascii="TH SarabunPSK" w:hAnsi="TH SarabunPSK" w:cs="TH SarabunPSK" w:hint="cs"/>
          <w:sz w:val="34"/>
          <w:szCs w:val="34"/>
          <w:cs/>
        </w:rPr>
        <w:t>๒๕๖๕</w:t>
      </w:r>
    </w:p>
    <w:p w14:paraId="5D111986" w14:textId="40599F97" w:rsidR="00414FA3" w:rsidRPr="00EB6F25" w:rsidRDefault="008D2DEE" w:rsidP="008D2DEE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D2DEE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Pr="008D2DEE">
        <w:rPr>
          <w:rFonts w:ascii="TH SarabunPSK" w:hAnsi="TH SarabunPSK" w:cs="TH SarabunPSK" w:hint="cs"/>
          <w:spacing w:val="-4"/>
          <w:sz w:val="34"/>
          <w:szCs w:val="34"/>
          <w:cs/>
        </w:rPr>
        <w:t>“</w:t>
      </w:r>
      <w:r w:rsidRPr="008D2DEE">
        <w:rPr>
          <w:rFonts w:ascii="TH SarabunPSK" w:hAnsi="TH SarabunPSK" w:cs="TH SarabunPSK"/>
          <w:spacing w:val="-4"/>
          <w:sz w:val="34"/>
          <w:szCs w:val="34"/>
          <w:cs/>
        </w:rPr>
        <w:t>กรณีไม่ประสงค์รับพวงหรีด ให้จ่ายเป็นเงินสมทบเพื่อเป็นค่าใช่จายในการประกอบพิธีศพ</w:t>
      </w:r>
      <w:r w:rsidR="00AB349E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Pr="008D2DEE">
        <w:rPr>
          <w:rFonts w:ascii="TH SarabunPSK" w:hAnsi="TH SarabunPSK" w:cs="TH SarabunPSK"/>
          <w:sz w:val="34"/>
          <w:szCs w:val="34"/>
          <w:cs/>
        </w:rPr>
        <w:t>ตามประเพณีของแต่ละศาสนา จำนวน ๔</w:t>
      </w:r>
      <w:r w:rsidRPr="008D2DEE">
        <w:rPr>
          <w:rFonts w:ascii="TH SarabunPSK" w:hAnsi="TH SarabunPSK" w:cs="TH SarabunPSK"/>
          <w:sz w:val="34"/>
          <w:szCs w:val="34"/>
        </w:rPr>
        <w:t>,</w:t>
      </w:r>
      <w:r w:rsidRPr="008D2DEE">
        <w:rPr>
          <w:rFonts w:ascii="TH SarabunPSK" w:hAnsi="TH SarabunPSK" w:cs="TH SarabunPSK"/>
          <w:sz w:val="34"/>
          <w:szCs w:val="34"/>
          <w:cs/>
        </w:rPr>
        <w:t>๕๐๐ บาท</w:t>
      </w:r>
      <w:r>
        <w:rPr>
          <w:rFonts w:ascii="TH SarabunPSK" w:hAnsi="TH SarabunPSK" w:cs="TH SarabunPSK" w:hint="cs"/>
          <w:sz w:val="34"/>
          <w:szCs w:val="34"/>
          <w:cs/>
        </w:rPr>
        <w:t>”</w:t>
      </w:r>
    </w:p>
    <w:p w14:paraId="740D107A" w14:textId="77777777" w:rsidR="00414FA3" w:rsidRPr="00EB6F25" w:rsidRDefault="00414FA3" w:rsidP="00414FA3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337E654A" w14:textId="69E968E4" w:rsidR="008D2DEE" w:rsidRDefault="006D03A2" w:rsidP="008D2DEE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8D2DEE">
        <w:rPr>
          <w:rFonts w:ascii="TH SarabunPSK" w:hAnsi="TH SarabunPSK" w:cs="TH SarabunPSK"/>
          <w:spacing w:val="-4"/>
          <w:sz w:val="34"/>
          <w:szCs w:val="34"/>
        </w:rPr>
        <w:tab/>
      </w:r>
      <w:r w:rsidR="00C961E7" w:rsidRPr="008D2DEE">
        <w:rPr>
          <w:rFonts w:ascii="TH SarabunPSK" w:hAnsi="TH SarabunPSK" w:cs="TH SarabunPSK"/>
          <w:spacing w:val="-4"/>
          <w:sz w:val="34"/>
          <w:szCs w:val="34"/>
          <w:cs/>
        </w:rPr>
        <w:t xml:space="preserve">ข้อ </w:t>
      </w:r>
      <w:r w:rsidR="0047494E" w:rsidRPr="008D2DEE">
        <w:rPr>
          <w:rFonts w:ascii="TH SarabunPSK" w:hAnsi="TH SarabunPSK" w:cs="TH SarabunPSK"/>
          <w:spacing w:val="-4"/>
          <w:sz w:val="34"/>
          <w:szCs w:val="34"/>
          <w:cs/>
        </w:rPr>
        <w:t>๔</w:t>
      </w:r>
      <w:r w:rsidRPr="008D2DEE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8D2DEE" w:rsidRPr="008D2DEE">
        <w:rPr>
          <w:rFonts w:ascii="TH SarabunPSK" w:hAnsi="TH SarabunPSK" w:cs="TH SarabunPSK" w:hint="cs"/>
          <w:spacing w:val="-4"/>
          <w:sz w:val="34"/>
          <w:szCs w:val="34"/>
          <w:cs/>
        </w:rPr>
        <w:t>ให้เพิ่มความต่อไปนี้เป็นวรรคสองของข้อ ๑๒ ของ</w:t>
      </w:r>
      <w:r w:rsidR="008D2DEE" w:rsidRPr="008D2DEE">
        <w:rPr>
          <w:rFonts w:ascii="TH SarabunPSK" w:hAnsi="TH SarabunPSK" w:cs="TH SarabunPSK"/>
          <w:spacing w:val="-4"/>
          <w:sz w:val="34"/>
          <w:szCs w:val="34"/>
          <w:cs/>
        </w:rPr>
        <w:t>ข้อบังคับคณะกรรมการสวัสดิการภายใน</w:t>
      </w:r>
      <w:r w:rsidR="008D2DEE" w:rsidRPr="00EB6F25">
        <w:rPr>
          <w:rFonts w:ascii="TH SarabunPSK" w:hAnsi="TH SarabunPSK" w:cs="TH SarabunPSK"/>
          <w:sz w:val="34"/>
          <w:szCs w:val="34"/>
          <w:cs/>
        </w:rPr>
        <w:t xml:space="preserve">สำนักงานคณะกรรมการสิทธิมนุษยชนแห่งชาติว่าด้วยการสงเคราะห์สมาชิก พ.ศ. </w:t>
      </w:r>
      <w:r w:rsidR="008D2DEE">
        <w:rPr>
          <w:rFonts w:ascii="TH SarabunPSK" w:hAnsi="TH SarabunPSK" w:cs="TH SarabunPSK" w:hint="cs"/>
          <w:sz w:val="34"/>
          <w:szCs w:val="34"/>
          <w:cs/>
        </w:rPr>
        <w:t>๒๕๖๕</w:t>
      </w:r>
    </w:p>
    <w:p w14:paraId="0CD0E151" w14:textId="65721CCA" w:rsidR="008D2DEE" w:rsidRDefault="008D2DEE" w:rsidP="008D2DEE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>“</w:t>
      </w:r>
      <w:r w:rsidRPr="008D2DEE">
        <w:rPr>
          <w:rFonts w:ascii="TH SarabunPSK" w:hAnsi="TH SarabunPSK" w:cs="TH SarabunPSK"/>
          <w:sz w:val="34"/>
          <w:szCs w:val="34"/>
          <w:cs/>
        </w:rPr>
        <w:t>กรณีสมาชิกไม่ประสงค์รับของเยี่ยม ให้จ่ายเงินทดแทน จำนวน ๑</w:t>
      </w:r>
      <w:r w:rsidRPr="008D2DEE">
        <w:rPr>
          <w:rFonts w:ascii="TH SarabunPSK" w:hAnsi="TH SarabunPSK" w:cs="TH SarabunPSK"/>
          <w:sz w:val="34"/>
          <w:szCs w:val="34"/>
        </w:rPr>
        <w:t>,</w:t>
      </w:r>
      <w:r w:rsidRPr="008D2DEE">
        <w:rPr>
          <w:rFonts w:ascii="TH SarabunPSK" w:hAnsi="TH SarabunPSK" w:cs="TH SarabunPSK"/>
          <w:sz w:val="34"/>
          <w:szCs w:val="34"/>
          <w:cs/>
        </w:rPr>
        <w:t>๕๐๐ บาท</w:t>
      </w:r>
      <w:r>
        <w:rPr>
          <w:rFonts w:ascii="TH SarabunPSK" w:hAnsi="TH SarabunPSK" w:cs="TH SarabunPSK" w:hint="cs"/>
          <w:sz w:val="34"/>
          <w:szCs w:val="34"/>
          <w:cs/>
        </w:rPr>
        <w:t>”</w:t>
      </w:r>
    </w:p>
    <w:p w14:paraId="0BF41DB3" w14:textId="77777777" w:rsidR="004376F4" w:rsidRPr="00EB6F25" w:rsidRDefault="004376F4" w:rsidP="00414FA3">
      <w:pPr>
        <w:tabs>
          <w:tab w:val="left" w:pos="851"/>
        </w:tabs>
        <w:spacing w:after="0" w:line="240" w:lineRule="auto"/>
        <w:ind w:firstLine="1276"/>
        <w:jc w:val="center"/>
        <w:rPr>
          <w:rFonts w:ascii="TH SarabunPSK" w:hAnsi="TH SarabunPSK" w:cs="TH SarabunPSK"/>
          <w:sz w:val="16"/>
          <w:szCs w:val="16"/>
        </w:rPr>
      </w:pPr>
    </w:p>
    <w:p w14:paraId="2F241E44" w14:textId="08273E31" w:rsidR="00620BAF" w:rsidRPr="00EB6F25" w:rsidRDefault="00620BAF" w:rsidP="00414FA3">
      <w:pPr>
        <w:tabs>
          <w:tab w:val="left" w:pos="851"/>
        </w:tabs>
        <w:spacing w:after="0" w:line="240" w:lineRule="auto"/>
        <w:ind w:firstLine="1276"/>
        <w:jc w:val="center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 xml:space="preserve">ประกาศ ณ วันที่ </w:t>
      </w:r>
      <w:r w:rsidR="00612B3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0270C">
        <w:rPr>
          <w:rFonts w:ascii="TH SarabunPSK" w:hAnsi="TH SarabunPSK" w:cs="TH SarabunPSK" w:hint="cs"/>
          <w:sz w:val="34"/>
          <w:szCs w:val="34"/>
          <w:cs/>
        </w:rPr>
        <w:t>๑๒</w:t>
      </w:r>
      <w:r w:rsidR="00612B37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8D2DEE">
        <w:rPr>
          <w:rFonts w:ascii="TH SarabunPSK" w:hAnsi="TH SarabunPSK" w:cs="TH SarabunPSK" w:hint="cs"/>
          <w:sz w:val="34"/>
          <w:szCs w:val="34"/>
          <w:cs/>
        </w:rPr>
        <w:t>พฤศจิกายน</w:t>
      </w:r>
      <w:r w:rsidRPr="00EB6F25">
        <w:rPr>
          <w:rFonts w:ascii="TH SarabunPSK" w:hAnsi="TH SarabunPSK" w:cs="TH SarabunPSK"/>
          <w:sz w:val="34"/>
          <w:szCs w:val="34"/>
        </w:rPr>
        <w:t xml:space="preserve"> </w:t>
      </w:r>
      <w:r w:rsidR="00C961E7" w:rsidRPr="00EB6F25">
        <w:rPr>
          <w:rFonts w:ascii="TH SarabunPSK" w:hAnsi="TH SarabunPSK" w:cs="TH SarabunPSK"/>
          <w:sz w:val="34"/>
          <w:szCs w:val="34"/>
          <w:cs/>
        </w:rPr>
        <w:t>พ.ศ. ๒๕๖</w:t>
      </w:r>
      <w:r w:rsidR="008D2DEE">
        <w:rPr>
          <w:rFonts w:ascii="TH SarabunPSK" w:hAnsi="TH SarabunPSK" w:cs="TH SarabunPSK" w:hint="cs"/>
          <w:sz w:val="34"/>
          <w:szCs w:val="34"/>
          <w:cs/>
        </w:rPr>
        <w:t>๘</w:t>
      </w:r>
    </w:p>
    <w:p w14:paraId="4B0B0910" w14:textId="072F2278" w:rsidR="00620BAF" w:rsidRPr="00EB6F25" w:rsidRDefault="008D2DEE" w:rsidP="00414FA3">
      <w:pPr>
        <w:tabs>
          <w:tab w:val="left" w:pos="851"/>
        </w:tabs>
        <w:spacing w:after="0" w:line="240" w:lineRule="auto"/>
        <w:ind w:firstLine="1276"/>
        <w:jc w:val="center"/>
        <w:rPr>
          <w:rFonts w:ascii="TH SarabunPSK" w:hAnsi="TH SarabunPSK" w:cs="TH SarabunPSK" w:hint="cs"/>
          <w:sz w:val="34"/>
          <w:szCs w:val="34"/>
          <w:cs/>
        </w:rPr>
      </w:pPr>
      <w:r w:rsidRPr="008D2DEE">
        <w:rPr>
          <w:rFonts w:ascii="TH SarabunPSK" w:hAnsi="TH SarabunPSK" w:cs="TH SarabunPSK"/>
          <w:sz w:val="34"/>
          <w:szCs w:val="34"/>
          <w:cs/>
        </w:rPr>
        <w:t>ภาณุ</w:t>
      </w:r>
      <w:proofErr w:type="spellStart"/>
      <w:r w:rsidRPr="008D2DEE">
        <w:rPr>
          <w:rFonts w:ascii="TH SarabunPSK" w:hAnsi="TH SarabunPSK" w:cs="TH SarabunPSK"/>
          <w:sz w:val="34"/>
          <w:szCs w:val="34"/>
          <w:cs/>
        </w:rPr>
        <w:t>วัฒน์</w:t>
      </w:r>
      <w:proofErr w:type="spellEnd"/>
      <w:r w:rsidRPr="008D2DEE">
        <w:rPr>
          <w:rFonts w:ascii="TH SarabunPSK" w:hAnsi="TH SarabunPSK" w:cs="TH SarabunPSK"/>
          <w:sz w:val="34"/>
          <w:szCs w:val="34"/>
          <w:cs/>
        </w:rPr>
        <w:t xml:space="preserve"> ทองสุข</w:t>
      </w:r>
      <w:bookmarkStart w:id="0" w:name="_GoBack"/>
      <w:bookmarkEnd w:id="0"/>
    </w:p>
    <w:p w14:paraId="016799C9" w14:textId="77777777" w:rsidR="00620BAF" w:rsidRPr="00EB6F25" w:rsidRDefault="00620BAF" w:rsidP="00414FA3">
      <w:pPr>
        <w:tabs>
          <w:tab w:val="left" w:pos="851"/>
        </w:tabs>
        <w:spacing w:after="0" w:line="240" w:lineRule="auto"/>
        <w:ind w:firstLine="1276"/>
        <w:jc w:val="center"/>
        <w:rPr>
          <w:rFonts w:ascii="TH SarabunPSK" w:hAnsi="TH SarabunPSK" w:cs="TH SarabunPSK"/>
          <w:sz w:val="34"/>
          <w:szCs w:val="34"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>รองเลขาธิการคณะกรรมการสิทธิมนุษยชนแห่งชาติ</w:t>
      </w:r>
    </w:p>
    <w:p w14:paraId="7E8367DE" w14:textId="77777777" w:rsidR="002E6261" w:rsidRPr="00612B37" w:rsidRDefault="00620BAF" w:rsidP="00612B37">
      <w:pPr>
        <w:tabs>
          <w:tab w:val="left" w:pos="851"/>
        </w:tabs>
        <w:spacing w:after="0" w:line="240" w:lineRule="auto"/>
        <w:ind w:firstLine="1276"/>
        <w:jc w:val="center"/>
        <w:rPr>
          <w:rFonts w:ascii="TH SarabunPSK" w:hAnsi="TH SarabunPSK" w:cs="TH SarabunPSK"/>
          <w:sz w:val="34"/>
          <w:szCs w:val="34"/>
          <w:cs/>
        </w:rPr>
      </w:pPr>
      <w:r w:rsidRPr="00EB6F25">
        <w:rPr>
          <w:rFonts w:ascii="TH SarabunPSK" w:hAnsi="TH SarabunPSK" w:cs="TH SarabunPSK"/>
          <w:sz w:val="34"/>
          <w:szCs w:val="34"/>
          <w:cs/>
        </w:rPr>
        <w:t>ประธานกรรมการสวัสดิการภายในสำนักงานคณะกรรมการสิทธิมนุษยชนแห่งชาติ</w:t>
      </w:r>
    </w:p>
    <w:sectPr w:rsidR="002E6261" w:rsidRPr="00612B37" w:rsidSect="008D2DEE">
      <w:headerReference w:type="default" r:id="rId7"/>
      <w:footnotePr>
        <w:numFmt w:val="thaiNumbers"/>
      </w:footnotePr>
      <w:pgSz w:w="11906" w:h="16838"/>
      <w:pgMar w:top="1134" w:right="1134" w:bottom="851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148BA" w14:textId="77777777" w:rsidR="00681AD6" w:rsidRDefault="00681AD6" w:rsidP="00601924">
      <w:pPr>
        <w:spacing w:after="0" w:line="240" w:lineRule="auto"/>
      </w:pPr>
      <w:r>
        <w:separator/>
      </w:r>
    </w:p>
  </w:endnote>
  <w:endnote w:type="continuationSeparator" w:id="0">
    <w:p w14:paraId="4BE69260" w14:textId="77777777" w:rsidR="00681AD6" w:rsidRDefault="00681AD6" w:rsidP="0060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A7EA6" w14:textId="77777777" w:rsidR="00681AD6" w:rsidRDefault="00681AD6" w:rsidP="00601924">
      <w:pPr>
        <w:spacing w:after="0" w:line="240" w:lineRule="auto"/>
      </w:pPr>
      <w:r>
        <w:separator/>
      </w:r>
    </w:p>
  </w:footnote>
  <w:footnote w:type="continuationSeparator" w:id="0">
    <w:p w14:paraId="427BD8EB" w14:textId="77777777" w:rsidR="00681AD6" w:rsidRDefault="00681AD6" w:rsidP="00601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3404353"/>
      <w:docPartObj>
        <w:docPartGallery w:val="Page Numbers (Top of Page)"/>
        <w:docPartUnique/>
      </w:docPartObj>
    </w:sdtPr>
    <w:sdtEndPr/>
    <w:sdtContent>
      <w:p w14:paraId="4E346539" w14:textId="77777777" w:rsidR="00BC23D9" w:rsidRDefault="00BC23D9">
        <w:pPr>
          <w:pStyle w:val="a4"/>
          <w:jc w:val="center"/>
        </w:pPr>
        <w:r w:rsidRPr="00BC23D9">
          <w:rPr>
            <w:rFonts w:ascii="TH SarabunPSK" w:hAnsi="TH SarabunPSK" w:cs="TH SarabunPSK"/>
          </w:rPr>
          <w:fldChar w:fldCharType="begin"/>
        </w:r>
        <w:r w:rsidRPr="00BC23D9">
          <w:rPr>
            <w:rFonts w:ascii="TH SarabunPSK" w:hAnsi="TH SarabunPSK" w:cs="TH SarabunPSK"/>
          </w:rPr>
          <w:instrText>PAGE   \* MERGEFORMAT</w:instrText>
        </w:r>
        <w:r w:rsidRPr="00BC23D9">
          <w:rPr>
            <w:rFonts w:ascii="TH SarabunPSK" w:hAnsi="TH SarabunPSK" w:cs="TH SarabunPSK"/>
          </w:rPr>
          <w:fldChar w:fldCharType="separate"/>
        </w:r>
        <w:r w:rsidR="00E11929" w:rsidRPr="00E11929">
          <w:rPr>
            <w:rFonts w:ascii="TH SarabunPSK" w:hAnsi="TH SarabunPSK" w:cs="TH SarabunPSK"/>
            <w:noProof/>
            <w:cs/>
            <w:lang w:val="th-TH"/>
          </w:rPr>
          <w:t>๓</w:t>
        </w:r>
        <w:r w:rsidRPr="00BC23D9">
          <w:rPr>
            <w:rFonts w:ascii="TH SarabunPSK" w:hAnsi="TH SarabunPSK" w:cs="TH SarabunPSK"/>
          </w:rPr>
          <w:fldChar w:fldCharType="end"/>
        </w:r>
      </w:p>
    </w:sdtContent>
  </w:sdt>
  <w:p w14:paraId="4B1C1924" w14:textId="77777777" w:rsidR="00BC23D9" w:rsidRDefault="00BC23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B2"/>
    <w:rsid w:val="00011D92"/>
    <w:rsid w:val="00021432"/>
    <w:rsid w:val="00022ABE"/>
    <w:rsid w:val="00042391"/>
    <w:rsid w:val="000434DA"/>
    <w:rsid w:val="00050A8F"/>
    <w:rsid w:val="000551D0"/>
    <w:rsid w:val="000604E4"/>
    <w:rsid w:val="000637A7"/>
    <w:rsid w:val="00064D47"/>
    <w:rsid w:val="000671DE"/>
    <w:rsid w:val="000A28B0"/>
    <w:rsid w:val="000A6BB3"/>
    <w:rsid w:val="000D1425"/>
    <w:rsid w:val="000D7594"/>
    <w:rsid w:val="001009BC"/>
    <w:rsid w:val="00112C38"/>
    <w:rsid w:val="00123528"/>
    <w:rsid w:val="001653BC"/>
    <w:rsid w:val="00172455"/>
    <w:rsid w:val="001A0791"/>
    <w:rsid w:val="001A1F14"/>
    <w:rsid w:val="001A6BAD"/>
    <w:rsid w:val="001B3F7E"/>
    <w:rsid w:val="001B534B"/>
    <w:rsid w:val="001F45D6"/>
    <w:rsid w:val="0020270C"/>
    <w:rsid w:val="00234095"/>
    <w:rsid w:val="0024216D"/>
    <w:rsid w:val="002536A5"/>
    <w:rsid w:val="00261C12"/>
    <w:rsid w:val="00264B7F"/>
    <w:rsid w:val="00267282"/>
    <w:rsid w:val="00281231"/>
    <w:rsid w:val="00282F52"/>
    <w:rsid w:val="002A58D8"/>
    <w:rsid w:val="002A717B"/>
    <w:rsid w:val="002B1682"/>
    <w:rsid w:val="002D7CB2"/>
    <w:rsid w:val="002E2587"/>
    <w:rsid w:val="002E6261"/>
    <w:rsid w:val="002F09DD"/>
    <w:rsid w:val="002F7043"/>
    <w:rsid w:val="00320D7A"/>
    <w:rsid w:val="0032208A"/>
    <w:rsid w:val="0034555F"/>
    <w:rsid w:val="00363F8A"/>
    <w:rsid w:val="00367B1B"/>
    <w:rsid w:val="00382D4E"/>
    <w:rsid w:val="003A6C3D"/>
    <w:rsid w:val="003C6138"/>
    <w:rsid w:val="003D460A"/>
    <w:rsid w:val="004142A6"/>
    <w:rsid w:val="00414FA3"/>
    <w:rsid w:val="0042599C"/>
    <w:rsid w:val="004376F4"/>
    <w:rsid w:val="00441125"/>
    <w:rsid w:val="00441DD8"/>
    <w:rsid w:val="00442A99"/>
    <w:rsid w:val="004560FE"/>
    <w:rsid w:val="0046197A"/>
    <w:rsid w:val="00473800"/>
    <w:rsid w:val="0047486D"/>
    <w:rsid w:val="0047492C"/>
    <w:rsid w:val="0047494E"/>
    <w:rsid w:val="00485AFB"/>
    <w:rsid w:val="00496D54"/>
    <w:rsid w:val="004A7255"/>
    <w:rsid w:val="004B1632"/>
    <w:rsid w:val="004C7D13"/>
    <w:rsid w:val="004D79C7"/>
    <w:rsid w:val="004F4F28"/>
    <w:rsid w:val="004F6A16"/>
    <w:rsid w:val="004F7428"/>
    <w:rsid w:val="00530A31"/>
    <w:rsid w:val="00535D17"/>
    <w:rsid w:val="00540C37"/>
    <w:rsid w:val="00546291"/>
    <w:rsid w:val="005463F0"/>
    <w:rsid w:val="00555B2C"/>
    <w:rsid w:val="00574314"/>
    <w:rsid w:val="0059565B"/>
    <w:rsid w:val="00597D5F"/>
    <w:rsid w:val="005B4B9C"/>
    <w:rsid w:val="005D0BEA"/>
    <w:rsid w:val="005F313B"/>
    <w:rsid w:val="005F4CBD"/>
    <w:rsid w:val="00601924"/>
    <w:rsid w:val="006078FB"/>
    <w:rsid w:val="00612B37"/>
    <w:rsid w:val="00620BAF"/>
    <w:rsid w:val="00623445"/>
    <w:rsid w:val="00673625"/>
    <w:rsid w:val="00681AD6"/>
    <w:rsid w:val="006869E8"/>
    <w:rsid w:val="006969A9"/>
    <w:rsid w:val="006B6616"/>
    <w:rsid w:val="006B6850"/>
    <w:rsid w:val="006D03A2"/>
    <w:rsid w:val="006E1891"/>
    <w:rsid w:val="006E6206"/>
    <w:rsid w:val="006F1420"/>
    <w:rsid w:val="006F272E"/>
    <w:rsid w:val="00716940"/>
    <w:rsid w:val="00744864"/>
    <w:rsid w:val="007513F6"/>
    <w:rsid w:val="00762FA1"/>
    <w:rsid w:val="007652AC"/>
    <w:rsid w:val="007732B5"/>
    <w:rsid w:val="0077500F"/>
    <w:rsid w:val="007A7ECA"/>
    <w:rsid w:val="007B4417"/>
    <w:rsid w:val="007C1148"/>
    <w:rsid w:val="007C28FD"/>
    <w:rsid w:val="007D072A"/>
    <w:rsid w:val="007E2933"/>
    <w:rsid w:val="008120B9"/>
    <w:rsid w:val="00823769"/>
    <w:rsid w:val="008351A2"/>
    <w:rsid w:val="008627D1"/>
    <w:rsid w:val="00872994"/>
    <w:rsid w:val="0088446D"/>
    <w:rsid w:val="008A0BB6"/>
    <w:rsid w:val="008B2F77"/>
    <w:rsid w:val="008D2DEE"/>
    <w:rsid w:val="008F0887"/>
    <w:rsid w:val="008F13FF"/>
    <w:rsid w:val="00930F01"/>
    <w:rsid w:val="00942837"/>
    <w:rsid w:val="00966C08"/>
    <w:rsid w:val="00974263"/>
    <w:rsid w:val="009743BA"/>
    <w:rsid w:val="00993B37"/>
    <w:rsid w:val="009A14F5"/>
    <w:rsid w:val="009A7A55"/>
    <w:rsid w:val="009B4012"/>
    <w:rsid w:val="009C2A3F"/>
    <w:rsid w:val="009D213F"/>
    <w:rsid w:val="009E49EB"/>
    <w:rsid w:val="00A107E8"/>
    <w:rsid w:val="00A12DB2"/>
    <w:rsid w:val="00A422CB"/>
    <w:rsid w:val="00A45317"/>
    <w:rsid w:val="00A6554B"/>
    <w:rsid w:val="00A94AF4"/>
    <w:rsid w:val="00AB349E"/>
    <w:rsid w:val="00AB788A"/>
    <w:rsid w:val="00AB788B"/>
    <w:rsid w:val="00AC02F3"/>
    <w:rsid w:val="00AE34CA"/>
    <w:rsid w:val="00AF074A"/>
    <w:rsid w:val="00B0610E"/>
    <w:rsid w:val="00B431EB"/>
    <w:rsid w:val="00B55B91"/>
    <w:rsid w:val="00B56D37"/>
    <w:rsid w:val="00B77678"/>
    <w:rsid w:val="00B8213D"/>
    <w:rsid w:val="00B87D78"/>
    <w:rsid w:val="00BB4E8C"/>
    <w:rsid w:val="00BC23D9"/>
    <w:rsid w:val="00BF2872"/>
    <w:rsid w:val="00C271D3"/>
    <w:rsid w:val="00C60E93"/>
    <w:rsid w:val="00C675DA"/>
    <w:rsid w:val="00C67CBF"/>
    <w:rsid w:val="00C70E0D"/>
    <w:rsid w:val="00C73E7B"/>
    <w:rsid w:val="00C80D7D"/>
    <w:rsid w:val="00C9077C"/>
    <w:rsid w:val="00C961E7"/>
    <w:rsid w:val="00CA603D"/>
    <w:rsid w:val="00CB1BF9"/>
    <w:rsid w:val="00CE54ED"/>
    <w:rsid w:val="00CF680B"/>
    <w:rsid w:val="00D00266"/>
    <w:rsid w:val="00D07A74"/>
    <w:rsid w:val="00D23931"/>
    <w:rsid w:val="00D4322E"/>
    <w:rsid w:val="00D462CE"/>
    <w:rsid w:val="00D662B1"/>
    <w:rsid w:val="00D775C8"/>
    <w:rsid w:val="00D85DA4"/>
    <w:rsid w:val="00D96E86"/>
    <w:rsid w:val="00DA3A28"/>
    <w:rsid w:val="00DE4A90"/>
    <w:rsid w:val="00E11929"/>
    <w:rsid w:val="00E431E6"/>
    <w:rsid w:val="00E432C8"/>
    <w:rsid w:val="00E44DA4"/>
    <w:rsid w:val="00E56E24"/>
    <w:rsid w:val="00E853B2"/>
    <w:rsid w:val="00E85F1E"/>
    <w:rsid w:val="00E86EA3"/>
    <w:rsid w:val="00E93DA3"/>
    <w:rsid w:val="00E94277"/>
    <w:rsid w:val="00E97CB4"/>
    <w:rsid w:val="00EB6F25"/>
    <w:rsid w:val="00ED74F7"/>
    <w:rsid w:val="00EE229D"/>
    <w:rsid w:val="00F005EC"/>
    <w:rsid w:val="00F02789"/>
    <w:rsid w:val="00F03AC2"/>
    <w:rsid w:val="00F04636"/>
    <w:rsid w:val="00F06524"/>
    <w:rsid w:val="00F13DB2"/>
    <w:rsid w:val="00F329E8"/>
    <w:rsid w:val="00F44EBF"/>
    <w:rsid w:val="00F55EB7"/>
    <w:rsid w:val="00F827AB"/>
    <w:rsid w:val="00F82848"/>
    <w:rsid w:val="00FB5FD6"/>
    <w:rsid w:val="00FE2C11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59BB6"/>
  <w15:docId w15:val="{4C5858AE-E35D-4A8A-BCEE-B077EE58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4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01924"/>
  </w:style>
  <w:style w:type="paragraph" w:styleId="a6">
    <w:name w:val="footer"/>
    <w:basedOn w:val="a"/>
    <w:link w:val="a7"/>
    <w:uiPriority w:val="99"/>
    <w:unhideWhenUsed/>
    <w:rsid w:val="00601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01924"/>
  </w:style>
  <w:style w:type="paragraph" w:styleId="a8">
    <w:name w:val="Balloon Text"/>
    <w:basedOn w:val="a"/>
    <w:link w:val="a9"/>
    <w:uiPriority w:val="99"/>
    <w:semiHidden/>
    <w:unhideWhenUsed/>
    <w:rsid w:val="004142A6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142A6"/>
    <w:rPr>
      <w:rFonts w:ascii="Leelawadee UI" w:hAnsi="Leelawadee UI" w:cs="Angsana New"/>
      <w:sz w:val="18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E44DA4"/>
    <w:pPr>
      <w:spacing w:after="0" w:line="240" w:lineRule="auto"/>
    </w:pPr>
    <w:rPr>
      <w:sz w:val="20"/>
      <w:szCs w:val="25"/>
    </w:rPr>
  </w:style>
  <w:style w:type="character" w:customStyle="1" w:styleId="ab">
    <w:name w:val="ข้อความเชิงอรรถ อักขระ"/>
    <w:basedOn w:val="a0"/>
    <w:link w:val="aa"/>
    <w:uiPriority w:val="99"/>
    <w:semiHidden/>
    <w:rsid w:val="00E44DA4"/>
    <w:rPr>
      <w:sz w:val="20"/>
      <w:szCs w:val="25"/>
    </w:rPr>
  </w:style>
  <w:style w:type="character" w:styleId="ac">
    <w:name w:val="footnote reference"/>
    <w:basedOn w:val="a0"/>
    <w:uiPriority w:val="99"/>
    <w:semiHidden/>
    <w:unhideWhenUsed/>
    <w:rsid w:val="00E44DA4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9D852-C00D-48FB-8B4B-6487816F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Panuwat Tongsuk</dc:creator>
  <cp:lastModifiedBy>NHRC</cp:lastModifiedBy>
  <cp:revision>3</cp:revision>
  <cp:lastPrinted>2022-06-14T04:28:00Z</cp:lastPrinted>
  <dcterms:created xsi:type="dcterms:W3CDTF">2025-11-13T04:01:00Z</dcterms:created>
  <dcterms:modified xsi:type="dcterms:W3CDTF">2025-11-13T04:01:00Z</dcterms:modified>
</cp:coreProperties>
</file>